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DD" w:rsidRPr="00380F19" w:rsidRDefault="00C56CDD" w:rsidP="00C56CDD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CCF13" wp14:editId="2940FC26">
            <wp:simplePos x="0" y="0"/>
            <wp:positionH relativeFrom="column">
              <wp:posOffset>-873438</wp:posOffset>
            </wp:positionH>
            <wp:positionV relativeFrom="paragraph">
              <wp:posOffset>298450</wp:posOffset>
            </wp:positionV>
            <wp:extent cx="850900" cy="925195"/>
            <wp:effectExtent l="0" t="0" r="6350" b="8255"/>
            <wp:wrapNone/>
            <wp:docPr id="2076" name="Obrázek 2076" descr="C:\Users\mvaclavikova\AppData\Local\Microsoft\Windows\Temporary Internet Files\Content.Word\Nový obrázek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vaclavikova\AppData\Local\Microsoft\Windows\Temporary Internet Files\Content.Word\Nový obrázek (8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F19">
        <w:rPr>
          <w:b/>
          <w:bCs/>
          <w:noProof/>
        </w:rPr>
        <w:t>K</w:t>
      </w:r>
      <w:r>
        <w:rPr>
          <w:b/>
          <w:bCs/>
          <w:noProof/>
        </w:rPr>
        <w:t>O</w:t>
      </w:r>
      <w:r w:rsidRPr="00380F19">
        <w:rPr>
          <w:b/>
          <w:bCs/>
          <w:noProof/>
        </w:rPr>
        <w:t xml:space="preserve"> </w:t>
      </w:r>
      <w:r>
        <w:rPr>
          <w:b/>
          <w:bCs/>
          <w:noProof/>
        </w:rPr>
        <w:t>0</w:t>
      </w:r>
      <w:r w:rsidR="00D64D11">
        <w:rPr>
          <w:b/>
          <w:bCs/>
          <w:noProof/>
        </w:rPr>
        <w:t>9 Zabezpečení vlastního stáří, renta</w:t>
      </w:r>
    </w:p>
    <w:p w:rsidR="00D64D11" w:rsidRPr="00CA6DF8" w:rsidRDefault="00D64D11" w:rsidP="00D64D11">
      <w:pPr>
        <w:jc w:val="both"/>
        <w:rPr>
          <w:noProof/>
        </w:rPr>
      </w:pPr>
      <w:r w:rsidRPr="00CA6DF8">
        <w:rPr>
          <w:b/>
          <w:bCs/>
          <w:noProof/>
        </w:rPr>
        <w:t>Kontrolní otázky:</w:t>
      </w:r>
    </w:p>
    <w:p w:rsidR="00D64D11" w:rsidRDefault="00D64D11" w:rsidP="00D64D11">
      <w:pPr>
        <w:numPr>
          <w:ilvl w:val="0"/>
          <w:numId w:val="15"/>
        </w:numPr>
        <w:jc w:val="both"/>
        <w:rPr>
          <w:noProof/>
        </w:rPr>
      </w:pPr>
      <w:r w:rsidRPr="00CA6DF8">
        <w:rPr>
          <w:noProof/>
        </w:rPr>
        <w:t>Vysvětlete základní princip systému průběžného důchodového zajištění.</w:t>
      </w:r>
    </w:p>
    <w:p w:rsidR="00D64D11" w:rsidRDefault="00D64D11" w:rsidP="00D64D11">
      <w:pPr>
        <w:ind w:left="720"/>
        <w:jc w:val="both"/>
        <w:rPr>
          <w:noProof/>
        </w:rPr>
      </w:pPr>
      <w:r>
        <w:rPr>
          <w:noProof/>
        </w:rPr>
        <w:t>____________________________________________________________________________</w:t>
      </w:r>
    </w:p>
    <w:p w:rsidR="00D64D11" w:rsidRPr="00CA6DF8" w:rsidRDefault="00D64D11" w:rsidP="00D64D11">
      <w:pPr>
        <w:ind w:left="720"/>
        <w:jc w:val="both"/>
        <w:rPr>
          <w:noProof/>
        </w:rPr>
      </w:pPr>
      <w:r>
        <w:rPr>
          <w:noProof/>
        </w:rPr>
        <w:t>____________________________________________________________________________</w:t>
      </w:r>
    </w:p>
    <w:p w:rsidR="00D64D11" w:rsidRDefault="00D64D11" w:rsidP="00D64D11">
      <w:pPr>
        <w:numPr>
          <w:ilvl w:val="0"/>
          <w:numId w:val="15"/>
        </w:numPr>
        <w:jc w:val="both"/>
        <w:rPr>
          <w:noProof/>
        </w:rPr>
      </w:pPr>
      <w:r w:rsidRPr="00CA6DF8">
        <w:rPr>
          <w:noProof/>
        </w:rPr>
        <w:t xml:space="preserve">Co vše ovlivňuje průměrnou velikost důchodu u systému průběžného důchodového zajištění? </w:t>
      </w:r>
    </w:p>
    <w:p w:rsidR="00D64D11" w:rsidRPr="00CA6DF8" w:rsidRDefault="00D64D11" w:rsidP="00D64D11">
      <w:pPr>
        <w:ind w:left="720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D64D11" w:rsidRDefault="00D64D11" w:rsidP="00D64D11">
      <w:pPr>
        <w:numPr>
          <w:ilvl w:val="0"/>
          <w:numId w:val="15"/>
        </w:numPr>
        <w:jc w:val="both"/>
        <w:rPr>
          <w:noProof/>
        </w:rPr>
      </w:pPr>
      <w:r w:rsidRPr="00CA6DF8">
        <w:rPr>
          <w:noProof/>
        </w:rPr>
        <w:t>Proč se  systém průběžného důchodového zajištění dostává v současné době do problémů?</w:t>
      </w:r>
    </w:p>
    <w:p w:rsidR="00D64D11" w:rsidRPr="00CA6DF8" w:rsidRDefault="00D64D11" w:rsidP="00D64D11">
      <w:pPr>
        <w:ind w:left="720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D64D11" w:rsidRDefault="00D64D11" w:rsidP="00D64D11">
      <w:pPr>
        <w:numPr>
          <w:ilvl w:val="0"/>
          <w:numId w:val="15"/>
        </w:numPr>
        <w:jc w:val="both"/>
        <w:rPr>
          <w:noProof/>
        </w:rPr>
      </w:pPr>
      <w:r w:rsidRPr="00CA6DF8">
        <w:rPr>
          <w:noProof/>
        </w:rPr>
        <w:t>Jak lze nejjednodušeji změnit poměr mezi počtem aktivně vydělávajících lidí přispívajících do důchodového systému a počtem důchodců, kteří z tohoto systému dostávají své důchody?</w:t>
      </w:r>
    </w:p>
    <w:p w:rsidR="00D64D11" w:rsidRPr="00CA6DF8" w:rsidRDefault="00D64D11" w:rsidP="00D64D11">
      <w:pPr>
        <w:ind w:left="720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D64D11" w:rsidRDefault="00D64D11" w:rsidP="00D64D11">
      <w:pPr>
        <w:numPr>
          <w:ilvl w:val="0"/>
          <w:numId w:val="15"/>
        </w:numPr>
        <w:jc w:val="both"/>
        <w:rPr>
          <w:noProof/>
        </w:rPr>
      </w:pPr>
      <w:r w:rsidRPr="00CA6DF8">
        <w:rPr>
          <w:noProof/>
        </w:rPr>
        <w:t>Kdy bychom měli začít spořit na stáří?</w:t>
      </w:r>
    </w:p>
    <w:p w:rsidR="00D64D11" w:rsidRPr="00CA6DF8" w:rsidRDefault="00D64D11" w:rsidP="00D64D11">
      <w:pPr>
        <w:ind w:left="720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D64D11" w:rsidRDefault="00D64D11" w:rsidP="00D64D11">
      <w:pPr>
        <w:numPr>
          <w:ilvl w:val="0"/>
          <w:numId w:val="15"/>
        </w:numPr>
        <w:jc w:val="both"/>
        <w:rPr>
          <w:noProof/>
        </w:rPr>
      </w:pPr>
      <w:r w:rsidRPr="00CA6DF8">
        <w:rPr>
          <w:noProof/>
        </w:rPr>
        <w:t xml:space="preserve">Vysvětlete, jak chápete pojem renta.  </w:t>
      </w:r>
    </w:p>
    <w:p w:rsidR="00D64D11" w:rsidRDefault="00D64D11" w:rsidP="00D64D11">
      <w:pPr>
        <w:ind w:left="720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D64D11" w:rsidRPr="00CA6DF8" w:rsidRDefault="00D64D11" w:rsidP="00D64D11">
      <w:pPr>
        <w:ind w:left="720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D64D11" w:rsidRDefault="00D64D11" w:rsidP="00D64D11">
      <w:pPr>
        <w:numPr>
          <w:ilvl w:val="0"/>
          <w:numId w:val="15"/>
        </w:numPr>
        <w:jc w:val="both"/>
        <w:rPr>
          <w:noProof/>
        </w:rPr>
      </w:pPr>
      <w:r w:rsidRPr="00CA6DF8">
        <w:rPr>
          <w:noProof/>
        </w:rPr>
        <w:t>Jak vysoká měsíční renta by mohla být vyplácena z částky 1 milion korun, pokud by tato částka byla uložena na spořícím účtu?  A v případě investování do akciového podílového fondu?</w:t>
      </w:r>
    </w:p>
    <w:p w:rsidR="00D64D11" w:rsidRPr="00CA6DF8" w:rsidRDefault="00D64D11" w:rsidP="00D64D11">
      <w:pPr>
        <w:ind w:left="720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D64D11" w:rsidRDefault="00D64D11" w:rsidP="00D64D11">
      <w:pPr>
        <w:numPr>
          <w:ilvl w:val="0"/>
          <w:numId w:val="15"/>
        </w:numPr>
        <w:jc w:val="both"/>
        <w:rPr>
          <w:noProof/>
        </w:rPr>
      </w:pPr>
      <w:r w:rsidRPr="00CA6DF8">
        <w:rPr>
          <w:noProof/>
        </w:rPr>
        <w:t>Jaké výhody má investice do vlastního bydlení z hlediska zajištění na stáří?</w:t>
      </w:r>
    </w:p>
    <w:p w:rsidR="00D64D11" w:rsidRPr="00CA6DF8" w:rsidRDefault="00D64D11" w:rsidP="00D64D11">
      <w:pPr>
        <w:ind w:left="720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C56CDD" w:rsidRPr="00416DDF" w:rsidRDefault="00C56CDD" w:rsidP="00D64D11">
      <w:pPr>
        <w:jc w:val="both"/>
        <w:rPr>
          <w:noProof/>
        </w:rPr>
      </w:pPr>
      <w:bookmarkStart w:id="0" w:name="_GoBack"/>
      <w:bookmarkEnd w:id="0"/>
    </w:p>
    <w:sectPr w:rsidR="00C56CDD" w:rsidRPr="00416DDF" w:rsidSect="00A75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79" w:rsidRDefault="00F51679" w:rsidP="00737D19">
      <w:pPr>
        <w:spacing w:after="0" w:line="240" w:lineRule="auto"/>
      </w:pPr>
      <w:r>
        <w:separator/>
      </w:r>
    </w:p>
  </w:endnote>
  <w:endnote w:type="continuationSeparator" w:id="0">
    <w:p w:rsidR="00F51679" w:rsidRDefault="00F51679" w:rsidP="0073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63" w:rsidRDefault="00A758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63" w:rsidRDefault="00A75863" w:rsidP="00A76BFB">
    <w:pPr>
      <w:pStyle w:val="Zpat"/>
      <w:jc w:val="center"/>
      <w:rPr>
        <w:sz w:val="18"/>
        <w:szCs w:val="18"/>
      </w:rPr>
    </w:pPr>
  </w:p>
  <w:p w:rsidR="00A75863" w:rsidRDefault="00A75863" w:rsidP="00A76BFB">
    <w:pPr>
      <w:pStyle w:val="Zpat"/>
      <w:jc w:val="center"/>
      <w:rPr>
        <w:sz w:val="18"/>
        <w:szCs w:val="18"/>
      </w:rPr>
    </w:pPr>
    <w:r w:rsidRPr="00A75863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DC966" wp14:editId="53841550">
              <wp:simplePos x="0" y="0"/>
              <wp:positionH relativeFrom="column">
                <wp:posOffset>-341655</wp:posOffset>
              </wp:positionH>
              <wp:positionV relativeFrom="paragraph">
                <wp:posOffset>40409</wp:posOffset>
              </wp:positionV>
              <wp:extent cx="6388694" cy="0"/>
              <wp:effectExtent l="0" t="0" r="127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8694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pt,3.2pt" to="47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" strokecolor="red"/>
          </w:pict>
        </mc:Fallback>
      </mc:AlternateContent>
    </w:r>
  </w:p>
  <w:p w:rsidR="00A75863" w:rsidRDefault="00A75863" w:rsidP="00A76BFB">
    <w:pPr>
      <w:pStyle w:val="Zpat"/>
      <w:jc w:val="center"/>
      <w:rPr>
        <w:sz w:val="18"/>
        <w:szCs w:val="18"/>
      </w:rPr>
    </w:pPr>
  </w:p>
  <w:p w:rsidR="00A76BFB" w:rsidRPr="00A75863" w:rsidRDefault="00737D19" w:rsidP="00215E5D">
    <w:pPr>
      <w:pStyle w:val="Zpat"/>
      <w:jc w:val="center"/>
      <w:rPr>
        <w:sz w:val="18"/>
        <w:szCs w:val="18"/>
      </w:rPr>
    </w:pPr>
    <w:r w:rsidRPr="00A75863">
      <w:rPr>
        <w:sz w:val="18"/>
        <w:szCs w:val="18"/>
      </w:rPr>
      <w:t>ABC Finančního vzdělávání, o.p.s.</w:t>
    </w:r>
  </w:p>
  <w:p w:rsidR="00737D19" w:rsidRPr="00A75863" w:rsidRDefault="00737D19" w:rsidP="00A76BFB">
    <w:pPr>
      <w:pStyle w:val="Zpat"/>
      <w:jc w:val="center"/>
      <w:rPr>
        <w:sz w:val="18"/>
        <w:szCs w:val="18"/>
      </w:rPr>
    </w:pPr>
    <w:r w:rsidRPr="00A75863">
      <w:rPr>
        <w:sz w:val="18"/>
        <w:szCs w:val="18"/>
      </w:rPr>
      <w:t xml:space="preserve">IČ: </w:t>
    </w:r>
    <w:r w:rsidRPr="00A75863">
      <w:rPr>
        <w:bCs/>
        <w:sz w:val="18"/>
        <w:szCs w:val="18"/>
      </w:rPr>
      <w:t>29118531</w:t>
    </w:r>
  </w:p>
  <w:p w:rsidR="00A75863" w:rsidRDefault="00F51679" w:rsidP="00A75863">
    <w:pPr>
      <w:pStyle w:val="Zpat"/>
      <w:jc w:val="center"/>
      <w:rPr>
        <w:sz w:val="18"/>
        <w:szCs w:val="18"/>
      </w:rPr>
    </w:pPr>
    <w:hyperlink r:id="rId1" w:history="1">
      <w:r w:rsidR="00A76BFB" w:rsidRPr="00A75863">
        <w:rPr>
          <w:rStyle w:val="Hypertextovodkaz"/>
          <w:sz w:val="18"/>
          <w:szCs w:val="18"/>
        </w:rPr>
        <w:t>www.abcfv.cz</w:t>
      </w:r>
    </w:hyperlink>
    <w:r w:rsidR="00A76BFB" w:rsidRPr="00A75863">
      <w:rPr>
        <w:sz w:val="18"/>
        <w:szCs w:val="18"/>
      </w:rPr>
      <w:t xml:space="preserve">, </w:t>
    </w:r>
    <w:hyperlink r:id="rId2" w:history="1">
      <w:r w:rsidR="00C56CDD" w:rsidRPr="00A80F5A">
        <w:rPr>
          <w:rStyle w:val="Hypertextovodkaz"/>
          <w:sz w:val="18"/>
          <w:szCs w:val="18"/>
        </w:rPr>
        <w:t>info@abcfv.cz</w:t>
      </w:r>
    </w:hyperlink>
    <w:r w:rsidR="00C56CDD">
      <w:rPr>
        <w:sz w:val="18"/>
        <w:szCs w:val="18"/>
      </w:rPr>
      <w:t xml:space="preserve"> </w:t>
    </w:r>
  </w:p>
  <w:p w:rsidR="00A75863" w:rsidRPr="00A75863" w:rsidRDefault="00A75863" w:rsidP="00A75863">
    <w:pPr>
      <w:pStyle w:val="Zpat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63" w:rsidRDefault="00A758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79" w:rsidRDefault="00F51679" w:rsidP="00737D19">
      <w:pPr>
        <w:spacing w:after="0" w:line="240" w:lineRule="auto"/>
      </w:pPr>
      <w:r>
        <w:separator/>
      </w:r>
    </w:p>
  </w:footnote>
  <w:footnote w:type="continuationSeparator" w:id="0">
    <w:p w:rsidR="00F51679" w:rsidRDefault="00F51679" w:rsidP="0073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63" w:rsidRDefault="00A758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19" w:rsidRDefault="00737D19" w:rsidP="00737D19">
    <w:pPr>
      <w:pStyle w:val="Zhlav"/>
      <w:tabs>
        <w:tab w:val="left" w:pos="-142"/>
      </w:tabs>
      <w:ind w:left="-142"/>
    </w:pPr>
    <w:r>
      <w:rPr>
        <w:noProof/>
      </w:rPr>
      <w:drawing>
        <wp:inline distT="0" distB="0" distL="0" distR="0" wp14:anchorId="1A9ABF62" wp14:editId="3DACE519">
          <wp:extent cx="1318161" cy="7162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C_FV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254" cy="719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D19" w:rsidRDefault="00737D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63" w:rsidRDefault="00A758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486"/>
    <w:multiLevelType w:val="hybridMultilevel"/>
    <w:tmpl w:val="01544120"/>
    <w:lvl w:ilvl="0" w:tplc="B2EE0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C4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81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EF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40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8B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26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A4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82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12B1A"/>
    <w:multiLevelType w:val="hybridMultilevel"/>
    <w:tmpl w:val="621E9ED6"/>
    <w:lvl w:ilvl="0" w:tplc="1090DE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6B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0F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61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21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C1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AB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09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A3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C30E2"/>
    <w:multiLevelType w:val="multilevel"/>
    <w:tmpl w:val="107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42591"/>
    <w:multiLevelType w:val="hybridMultilevel"/>
    <w:tmpl w:val="E0B88560"/>
    <w:lvl w:ilvl="0" w:tplc="2D24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C7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02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8D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80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C7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A3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AD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505B2"/>
    <w:multiLevelType w:val="multilevel"/>
    <w:tmpl w:val="5F4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818D8"/>
    <w:multiLevelType w:val="hybridMultilevel"/>
    <w:tmpl w:val="5CD85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D55B4"/>
    <w:multiLevelType w:val="hybridMultilevel"/>
    <w:tmpl w:val="68F05818"/>
    <w:lvl w:ilvl="0" w:tplc="1024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27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46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C8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E7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0F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C6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C7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C5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87A00"/>
    <w:multiLevelType w:val="hybridMultilevel"/>
    <w:tmpl w:val="DB4EFD0A"/>
    <w:lvl w:ilvl="0" w:tplc="EB6A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35C83"/>
    <w:multiLevelType w:val="hybridMultilevel"/>
    <w:tmpl w:val="58E6D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A6D05"/>
    <w:multiLevelType w:val="hybridMultilevel"/>
    <w:tmpl w:val="491AD9E2"/>
    <w:lvl w:ilvl="0" w:tplc="3F0047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EC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4C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44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E8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A1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CA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0C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88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B3EC6"/>
    <w:multiLevelType w:val="hybridMultilevel"/>
    <w:tmpl w:val="3D60E290"/>
    <w:lvl w:ilvl="0" w:tplc="FFEE1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82395"/>
    <w:multiLevelType w:val="hybridMultilevel"/>
    <w:tmpl w:val="A5AA13E8"/>
    <w:lvl w:ilvl="0" w:tplc="F830E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E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8E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A0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01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E5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0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81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2D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02DC2"/>
    <w:multiLevelType w:val="hybridMultilevel"/>
    <w:tmpl w:val="45263A98"/>
    <w:lvl w:ilvl="0" w:tplc="2B3AC4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0A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C5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A2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F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46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89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8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22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B3463"/>
    <w:multiLevelType w:val="hybridMultilevel"/>
    <w:tmpl w:val="EC4CC2D0"/>
    <w:lvl w:ilvl="0" w:tplc="16728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03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A8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2A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07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C2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AB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A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02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22952"/>
    <w:multiLevelType w:val="hybridMultilevel"/>
    <w:tmpl w:val="CC661244"/>
    <w:lvl w:ilvl="0" w:tplc="27125F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86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5AB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D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6F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E6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65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E8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4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CF"/>
    <w:rsid w:val="00143826"/>
    <w:rsid w:val="00174506"/>
    <w:rsid w:val="00194221"/>
    <w:rsid w:val="001D2299"/>
    <w:rsid w:val="001F2C6A"/>
    <w:rsid w:val="00205CEB"/>
    <w:rsid w:val="00215E5D"/>
    <w:rsid w:val="00257865"/>
    <w:rsid w:val="00261B57"/>
    <w:rsid w:val="003D2BCF"/>
    <w:rsid w:val="00405740"/>
    <w:rsid w:val="00416DDF"/>
    <w:rsid w:val="004276A9"/>
    <w:rsid w:val="004543F4"/>
    <w:rsid w:val="004D60DC"/>
    <w:rsid w:val="00571C73"/>
    <w:rsid w:val="00627ED7"/>
    <w:rsid w:val="00662A48"/>
    <w:rsid w:val="00685A2E"/>
    <w:rsid w:val="006F6582"/>
    <w:rsid w:val="00737D19"/>
    <w:rsid w:val="00777951"/>
    <w:rsid w:val="0081256C"/>
    <w:rsid w:val="00940A62"/>
    <w:rsid w:val="00947A5A"/>
    <w:rsid w:val="0097168D"/>
    <w:rsid w:val="009A52AA"/>
    <w:rsid w:val="00A75863"/>
    <w:rsid w:val="00A76BFB"/>
    <w:rsid w:val="00B03865"/>
    <w:rsid w:val="00C501AB"/>
    <w:rsid w:val="00C56CDD"/>
    <w:rsid w:val="00CF045F"/>
    <w:rsid w:val="00D64D11"/>
    <w:rsid w:val="00E13698"/>
    <w:rsid w:val="00EA02CF"/>
    <w:rsid w:val="00EA0AAF"/>
    <w:rsid w:val="00ED402F"/>
    <w:rsid w:val="00EE4A5B"/>
    <w:rsid w:val="00F51679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2CF"/>
    <w:rPr>
      <w:rFonts w:eastAsiaTheme="minorEastAsia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D4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0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2C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2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D19"/>
  </w:style>
  <w:style w:type="paragraph" w:styleId="Zpat">
    <w:name w:val="footer"/>
    <w:basedOn w:val="Normln"/>
    <w:link w:val="ZpatChar"/>
    <w:uiPriority w:val="99"/>
    <w:unhideWhenUsed/>
    <w:rsid w:val="007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D19"/>
  </w:style>
  <w:style w:type="character" w:styleId="Siln">
    <w:name w:val="Strong"/>
    <w:basedOn w:val="Standardnpsmoodstavce"/>
    <w:uiPriority w:val="22"/>
    <w:qFormat/>
    <w:rsid w:val="00E13698"/>
    <w:rPr>
      <w:b/>
      <w:bCs/>
    </w:rPr>
  </w:style>
  <w:style w:type="character" w:styleId="Zvraznn">
    <w:name w:val="Emphasis"/>
    <w:basedOn w:val="Standardnpsmoodstavce"/>
    <w:uiPriority w:val="20"/>
    <w:qFormat/>
    <w:rsid w:val="00E1369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D40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2CF"/>
    <w:rPr>
      <w:rFonts w:eastAsiaTheme="minorEastAsia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D4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0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2C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2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D19"/>
  </w:style>
  <w:style w:type="paragraph" w:styleId="Zpat">
    <w:name w:val="footer"/>
    <w:basedOn w:val="Normln"/>
    <w:link w:val="ZpatChar"/>
    <w:uiPriority w:val="99"/>
    <w:unhideWhenUsed/>
    <w:rsid w:val="007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D19"/>
  </w:style>
  <w:style w:type="character" w:styleId="Siln">
    <w:name w:val="Strong"/>
    <w:basedOn w:val="Standardnpsmoodstavce"/>
    <w:uiPriority w:val="22"/>
    <w:qFormat/>
    <w:rsid w:val="00E13698"/>
    <w:rPr>
      <w:b/>
      <w:bCs/>
    </w:rPr>
  </w:style>
  <w:style w:type="character" w:styleId="Zvraznn">
    <w:name w:val="Emphasis"/>
    <w:basedOn w:val="Standardnpsmoodstavce"/>
    <w:uiPriority w:val="20"/>
    <w:qFormat/>
    <w:rsid w:val="00E1369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D40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cfv.cz" TargetMode="External"/><Relationship Id="rId1" Type="http://schemas.openxmlformats.org/officeDocument/2006/relationships/hyperlink" Target="http://www.abcf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aclavikova\Documents\&#352;ABLONY\sablona_abc_f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sablona_abc_fv</Template>
  <TotalTime>6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Václavíková</dc:creator>
  <cp:lastModifiedBy>Martina Václavíková</cp:lastModifiedBy>
  <cp:revision>7</cp:revision>
  <cp:lastPrinted>2011-09-12T15:38:00Z</cp:lastPrinted>
  <dcterms:created xsi:type="dcterms:W3CDTF">2012-03-15T13:04:00Z</dcterms:created>
  <dcterms:modified xsi:type="dcterms:W3CDTF">2012-05-21T18:43:00Z</dcterms:modified>
</cp:coreProperties>
</file>